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A" w:rsidRPr="00F674BB" w:rsidRDefault="007455DA" w:rsidP="003B22E3">
      <w:pPr>
        <w:jc w:val="center"/>
        <w:rPr>
          <w:rFonts w:asciiTheme="majorHAnsi" w:hAnsiTheme="majorHAnsi"/>
          <w:b/>
          <w:smallCaps/>
        </w:rPr>
      </w:pPr>
      <w:r w:rsidRPr="00F674BB">
        <w:rPr>
          <w:rFonts w:asciiTheme="majorHAnsi" w:hAnsiTheme="majorHAnsi"/>
          <w:b/>
          <w:smallCaps/>
        </w:rPr>
        <w:t>Information on Saint Name Report</w:t>
      </w:r>
      <w:r w:rsidR="003B22E3" w:rsidRPr="00F674BB">
        <w:rPr>
          <w:rFonts w:asciiTheme="majorHAnsi" w:hAnsiTheme="majorHAnsi"/>
          <w:b/>
          <w:smallCaps/>
        </w:rPr>
        <w:t xml:space="preserve"> </w:t>
      </w:r>
    </w:p>
    <w:p w:rsidR="007455DA" w:rsidRPr="00F674BB" w:rsidRDefault="007455DA" w:rsidP="00F674BB">
      <w:pPr>
        <w:spacing w:line="240" w:lineRule="auto"/>
        <w:jc w:val="both"/>
        <w:rPr>
          <w:rFonts w:asciiTheme="majorHAnsi" w:hAnsiTheme="majorHAnsi"/>
        </w:rPr>
      </w:pPr>
      <w:r w:rsidRPr="00F674BB">
        <w:rPr>
          <w:rFonts w:asciiTheme="majorHAnsi" w:hAnsiTheme="majorHAnsi"/>
        </w:rPr>
        <w:t xml:space="preserve">Catholic Saints are </w:t>
      </w:r>
      <w:r w:rsidR="0048464A" w:rsidRPr="00F674BB">
        <w:rPr>
          <w:rFonts w:asciiTheme="majorHAnsi" w:hAnsiTheme="majorHAnsi"/>
        </w:rPr>
        <w:t xml:space="preserve">often </w:t>
      </w:r>
      <w:r w:rsidRPr="00F674BB">
        <w:rPr>
          <w:rFonts w:asciiTheme="majorHAnsi" w:hAnsiTheme="majorHAnsi"/>
        </w:rPr>
        <w:t xml:space="preserve">associated with specific causes, historically people have prayed to these Saints asking them to intercede </w:t>
      </w:r>
      <w:r w:rsidR="0048464A" w:rsidRPr="00F674BB">
        <w:rPr>
          <w:rFonts w:asciiTheme="majorHAnsi" w:hAnsiTheme="majorHAnsi"/>
        </w:rPr>
        <w:t xml:space="preserve">on their behalf </w:t>
      </w:r>
      <w:r w:rsidR="00D95179" w:rsidRPr="00F674BB">
        <w:rPr>
          <w:rFonts w:asciiTheme="majorHAnsi" w:hAnsiTheme="majorHAnsi"/>
        </w:rPr>
        <w:t>to God</w:t>
      </w:r>
      <w:r w:rsidRPr="00F674BB">
        <w:rPr>
          <w:rFonts w:asciiTheme="majorHAnsi" w:hAnsiTheme="majorHAnsi"/>
        </w:rPr>
        <w:t xml:space="preserve"> for them.  </w:t>
      </w:r>
      <w:r w:rsidR="00ED3D72" w:rsidRPr="00F674BB">
        <w:rPr>
          <w:rFonts w:asciiTheme="majorHAnsi" w:hAnsiTheme="majorHAnsi"/>
        </w:rPr>
        <w:t>We</w:t>
      </w:r>
      <w:r w:rsidR="00925C1C" w:rsidRPr="00F674BB">
        <w:rPr>
          <w:rFonts w:asciiTheme="majorHAnsi" w:hAnsiTheme="majorHAnsi"/>
        </w:rPr>
        <w:t>,</w:t>
      </w:r>
      <w:r w:rsidR="00ED3D72" w:rsidRPr="00F674BB">
        <w:rPr>
          <w:rFonts w:asciiTheme="majorHAnsi" w:hAnsiTheme="majorHAnsi"/>
        </w:rPr>
        <w:t xml:space="preserve"> as Catholics remember Saints on the day they died or were canonized (became Saints). The remembrance on the date of death is significant because as Cat</w:t>
      </w:r>
      <w:r w:rsidR="00E615F3" w:rsidRPr="00F674BB">
        <w:rPr>
          <w:rFonts w:asciiTheme="majorHAnsi" w:hAnsiTheme="majorHAnsi"/>
        </w:rPr>
        <w:t>holics, we recognize that in dy</w:t>
      </w:r>
      <w:r w:rsidR="00ED3D72" w:rsidRPr="00F674BB">
        <w:rPr>
          <w:rFonts w:asciiTheme="majorHAnsi" w:hAnsiTheme="majorHAnsi"/>
        </w:rPr>
        <w:t>ing a person rises again with God.</w:t>
      </w:r>
    </w:p>
    <w:p w:rsidR="00C773FA" w:rsidRPr="00F674BB" w:rsidRDefault="00ED3D72" w:rsidP="00F674BB">
      <w:pPr>
        <w:spacing w:line="240" w:lineRule="auto"/>
        <w:jc w:val="both"/>
        <w:rPr>
          <w:rFonts w:asciiTheme="majorHAnsi" w:hAnsiTheme="majorHAnsi"/>
        </w:rPr>
      </w:pPr>
      <w:r w:rsidRPr="00F674BB">
        <w:rPr>
          <w:rFonts w:asciiTheme="majorHAnsi" w:hAnsiTheme="majorHAnsi"/>
        </w:rPr>
        <w:t xml:space="preserve">Some of you may have chosen </w:t>
      </w:r>
      <w:r w:rsidR="00F674BB" w:rsidRPr="00F674BB">
        <w:rPr>
          <w:rFonts w:asciiTheme="majorHAnsi" w:hAnsiTheme="majorHAnsi"/>
        </w:rPr>
        <w:t xml:space="preserve">your </w:t>
      </w:r>
      <w:r w:rsidRPr="00F674BB">
        <w:rPr>
          <w:rFonts w:asciiTheme="majorHAnsi" w:hAnsiTheme="majorHAnsi"/>
        </w:rPr>
        <w:t>Confirmati</w:t>
      </w:r>
      <w:r w:rsidR="00F674BB" w:rsidRPr="00F674BB">
        <w:rPr>
          <w:rFonts w:asciiTheme="majorHAnsi" w:hAnsiTheme="majorHAnsi"/>
        </w:rPr>
        <w:t>on (Saint) name</w:t>
      </w:r>
      <w:r w:rsidRPr="00F674BB">
        <w:rPr>
          <w:rFonts w:asciiTheme="majorHAnsi" w:hAnsiTheme="majorHAnsi"/>
        </w:rPr>
        <w:t xml:space="preserve"> already</w:t>
      </w:r>
      <w:r w:rsidR="00A62D53" w:rsidRPr="00F674BB">
        <w:rPr>
          <w:rFonts w:asciiTheme="majorHAnsi" w:hAnsiTheme="majorHAnsi"/>
        </w:rPr>
        <w:t>,</w:t>
      </w:r>
      <w:r w:rsidRPr="00F674BB">
        <w:rPr>
          <w:rFonts w:asciiTheme="majorHAnsi" w:hAnsiTheme="majorHAnsi"/>
        </w:rPr>
        <w:t xml:space="preserve"> some of you may still</w:t>
      </w:r>
      <w:r w:rsidR="00A62D53" w:rsidRPr="00F674BB">
        <w:rPr>
          <w:rFonts w:asciiTheme="majorHAnsi" w:hAnsiTheme="majorHAnsi"/>
        </w:rPr>
        <w:t xml:space="preserve"> be</w:t>
      </w:r>
      <w:r w:rsidRPr="00F674BB">
        <w:rPr>
          <w:rFonts w:asciiTheme="majorHAnsi" w:hAnsiTheme="majorHAnsi"/>
        </w:rPr>
        <w:t xml:space="preserve"> deciding. </w:t>
      </w:r>
      <w:r w:rsidR="00F674BB" w:rsidRPr="00F674BB">
        <w:rPr>
          <w:rFonts w:asciiTheme="majorHAnsi" w:hAnsiTheme="majorHAnsi"/>
        </w:rPr>
        <w:t xml:space="preserve">  If you were given a saints’ name when you were born, you may use that name for example: Mary, Elizabeth, Stephen, or Joseph, etc, you do not need to choose a different name unless you want to.</w:t>
      </w:r>
      <w:r w:rsidRPr="00F674BB">
        <w:rPr>
          <w:rFonts w:asciiTheme="majorHAnsi" w:hAnsiTheme="majorHAnsi"/>
        </w:rPr>
        <w:t xml:space="preserve"> </w:t>
      </w:r>
      <w:r w:rsidR="00C773FA" w:rsidRPr="00F674BB">
        <w:rPr>
          <w:rFonts w:asciiTheme="majorHAnsi" w:hAnsiTheme="majorHAnsi"/>
        </w:rPr>
        <w:t>The name you choose is a very personal decision.  You should have some feelings for this individual:</w:t>
      </w:r>
    </w:p>
    <w:p w:rsidR="00ED3D72" w:rsidRPr="00F674BB" w:rsidRDefault="00C773FA" w:rsidP="00F674B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</w:rPr>
      </w:pPr>
      <w:r w:rsidRPr="00F674BB">
        <w:rPr>
          <w:rFonts w:asciiTheme="majorHAnsi" w:hAnsiTheme="majorHAnsi"/>
        </w:rPr>
        <w:t>Is the Saint of significance to you or your family?</w:t>
      </w:r>
    </w:p>
    <w:p w:rsidR="00C773FA" w:rsidRPr="00F674BB" w:rsidRDefault="00925C1C" w:rsidP="00F674B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</w:rPr>
      </w:pPr>
      <w:r w:rsidRPr="00F674BB">
        <w:rPr>
          <w:rFonts w:asciiTheme="majorHAnsi" w:hAnsiTheme="majorHAnsi"/>
        </w:rPr>
        <w:t>W</w:t>
      </w:r>
      <w:r w:rsidR="00C773FA" w:rsidRPr="00F674BB">
        <w:rPr>
          <w:rFonts w:asciiTheme="majorHAnsi" w:hAnsiTheme="majorHAnsi"/>
        </w:rPr>
        <w:t>ere you born on their feast day?</w:t>
      </w:r>
    </w:p>
    <w:p w:rsidR="00C773FA" w:rsidRPr="00F674BB" w:rsidRDefault="00C773FA" w:rsidP="00F674B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</w:rPr>
      </w:pPr>
      <w:r w:rsidRPr="00F674BB">
        <w:rPr>
          <w:rFonts w:asciiTheme="majorHAnsi" w:hAnsiTheme="majorHAnsi"/>
        </w:rPr>
        <w:t>Is it also the name of your sponsor or another important person in your life?</w:t>
      </w:r>
    </w:p>
    <w:p w:rsidR="00C773FA" w:rsidRPr="00F674BB" w:rsidRDefault="00C773FA" w:rsidP="00F674B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</w:rPr>
      </w:pPr>
      <w:r w:rsidRPr="00F674BB">
        <w:rPr>
          <w:rFonts w:asciiTheme="majorHAnsi" w:hAnsiTheme="majorHAnsi"/>
        </w:rPr>
        <w:t>Is he/she the patron Saint of your heritage?</w:t>
      </w:r>
    </w:p>
    <w:p w:rsidR="00C773FA" w:rsidRPr="00F674BB" w:rsidRDefault="00C773FA" w:rsidP="00F674B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</w:rPr>
      </w:pPr>
      <w:r w:rsidRPr="00F674BB">
        <w:rPr>
          <w:rFonts w:asciiTheme="majorHAnsi" w:hAnsiTheme="majorHAnsi"/>
        </w:rPr>
        <w:t>Do you and that Saint share a career/ministry</w:t>
      </w:r>
      <w:r w:rsidR="004C41AC" w:rsidRPr="00F674BB">
        <w:rPr>
          <w:rFonts w:asciiTheme="majorHAnsi" w:hAnsiTheme="majorHAnsi"/>
        </w:rPr>
        <w:t>/</w:t>
      </w:r>
      <w:r w:rsidR="000927CD" w:rsidRPr="00F674BB">
        <w:rPr>
          <w:rFonts w:asciiTheme="majorHAnsi" w:hAnsiTheme="majorHAnsi"/>
        </w:rPr>
        <w:t>goal</w:t>
      </w:r>
      <w:r w:rsidRPr="00F674BB">
        <w:rPr>
          <w:rFonts w:asciiTheme="majorHAnsi" w:hAnsiTheme="majorHAnsi"/>
        </w:rPr>
        <w:t>?</w:t>
      </w:r>
    </w:p>
    <w:p w:rsidR="00683251" w:rsidRPr="00F674BB" w:rsidRDefault="000927CD" w:rsidP="00F674BB">
      <w:pPr>
        <w:spacing w:line="240" w:lineRule="auto"/>
        <w:jc w:val="both"/>
        <w:rPr>
          <w:rFonts w:asciiTheme="majorHAnsi" w:hAnsiTheme="majorHAnsi"/>
        </w:rPr>
      </w:pPr>
      <w:r w:rsidRPr="00F674BB">
        <w:rPr>
          <w:rFonts w:asciiTheme="majorHAnsi" w:hAnsiTheme="majorHAnsi"/>
        </w:rPr>
        <w:t xml:space="preserve">There are many people in your life that walk with God, they may not be canonized, but in living lives of service to Christ and his people they are </w:t>
      </w:r>
      <w:r w:rsidR="00435F6E" w:rsidRPr="00F674BB">
        <w:rPr>
          <w:rFonts w:asciiTheme="majorHAnsi" w:hAnsiTheme="majorHAnsi"/>
          <w:i/>
        </w:rPr>
        <w:t>“</w:t>
      </w:r>
      <w:r w:rsidRPr="00F674BB">
        <w:rPr>
          <w:rFonts w:asciiTheme="majorHAnsi" w:hAnsiTheme="majorHAnsi"/>
          <w:i/>
        </w:rPr>
        <w:t>Saint Like</w:t>
      </w:r>
      <w:r w:rsidR="00435F6E" w:rsidRPr="00F674BB">
        <w:rPr>
          <w:rFonts w:asciiTheme="majorHAnsi" w:hAnsiTheme="majorHAnsi"/>
          <w:i/>
        </w:rPr>
        <w:t>”</w:t>
      </w:r>
      <w:r w:rsidRPr="00F674BB">
        <w:rPr>
          <w:rFonts w:asciiTheme="majorHAnsi" w:hAnsiTheme="majorHAnsi"/>
          <w:i/>
        </w:rPr>
        <w:t>,</w:t>
      </w:r>
      <w:r w:rsidRPr="00F674BB">
        <w:rPr>
          <w:rFonts w:asciiTheme="majorHAnsi" w:hAnsiTheme="majorHAnsi"/>
        </w:rPr>
        <w:t xml:space="preserve"> you may choose to honor them by taking their name.  For example,</w:t>
      </w:r>
      <w:r w:rsidR="00D95179" w:rsidRPr="00F674BB">
        <w:rPr>
          <w:rFonts w:asciiTheme="majorHAnsi" w:hAnsiTheme="majorHAnsi"/>
        </w:rPr>
        <w:t xml:space="preserve"> if your sponsor is your uncle </w:t>
      </w:r>
      <w:r w:rsidRPr="00F674BB">
        <w:rPr>
          <w:rFonts w:asciiTheme="majorHAnsi" w:hAnsiTheme="majorHAnsi"/>
        </w:rPr>
        <w:t xml:space="preserve">Thomas, there are several Saints named Thomas in the history of the Catholic Church, St. Thomas More was a chancellor for the Church; while St. Thomas the Apostle was a disciple of Jesus.  Both men play a significant role in the history of the church, should you take the name Thomas, you can write about either </w:t>
      </w:r>
      <w:r w:rsidR="00925C1C" w:rsidRPr="00F674BB">
        <w:rPr>
          <w:rFonts w:asciiTheme="majorHAnsi" w:hAnsiTheme="majorHAnsi"/>
        </w:rPr>
        <w:t xml:space="preserve">of the two </w:t>
      </w:r>
      <w:r w:rsidR="004C41AC" w:rsidRPr="00F674BB">
        <w:rPr>
          <w:rFonts w:asciiTheme="majorHAnsi" w:hAnsiTheme="majorHAnsi"/>
        </w:rPr>
        <w:t>Saint</w:t>
      </w:r>
      <w:r w:rsidR="00925C1C" w:rsidRPr="00F674BB">
        <w:rPr>
          <w:rFonts w:asciiTheme="majorHAnsi" w:hAnsiTheme="majorHAnsi"/>
        </w:rPr>
        <w:t>s, how their l</w:t>
      </w:r>
      <w:r w:rsidR="003B22E3" w:rsidRPr="00F674BB">
        <w:rPr>
          <w:rFonts w:asciiTheme="majorHAnsi" w:hAnsiTheme="majorHAnsi"/>
        </w:rPr>
        <w:t>ove of God and</w:t>
      </w:r>
      <w:r w:rsidR="004C41AC" w:rsidRPr="00F674BB">
        <w:rPr>
          <w:rFonts w:asciiTheme="majorHAnsi" w:hAnsiTheme="majorHAnsi"/>
        </w:rPr>
        <w:t xml:space="preserve"> </w:t>
      </w:r>
      <w:r w:rsidR="003B22E3" w:rsidRPr="00F674BB">
        <w:rPr>
          <w:rFonts w:asciiTheme="majorHAnsi" w:hAnsiTheme="majorHAnsi"/>
        </w:rPr>
        <w:t>faith shaped their lives</w:t>
      </w:r>
      <w:r w:rsidR="00925C1C" w:rsidRPr="00F674BB">
        <w:rPr>
          <w:rFonts w:asciiTheme="majorHAnsi" w:hAnsiTheme="majorHAnsi"/>
        </w:rPr>
        <w:t>, for example</w:t>
      </w:r>
      <w:r w:rsidRPr="00F674BB">
        <w:rPr>
          <w:rFonts w:asciiTheme="majorHAnsi" w:hAnsiTheme="majorHAnsi"/>
        </w:rPr>
        <w:t xml:space="preserve">.   </w:t>
      </w:r>
      <w:r w:rsidR="00C00CD0" w:rsidRPr="00F674BB">
        <w:rPr>
          <w:rFonts w:asciiTheme="majorHAnsi" w:hAnsiTheme="majorHAnsi"/>
        </w:rPr>
        <w:t>W</w:t>
      </w:r>
      <w:r w:rsidR="00D95179" w:rsidRPr="00F674BB">
        <w:rPr>
          <w:rFonts w:asciiTheme="majorHAnsi" w:hAnsiTheme="majorHAnsi"/>
        </w:rPr>
        <w:t xml:space="preserve">hen naming you at birth, your parents had similar conversations and </w:t>
      </w:r>
      <w:r w:rsidR="00C00CD0" w:rsidRPr="00F674BB">
        <w:rPr>
          <w:rFonts w:asciiTheme="majorHAnsi" w:hAnsiTheme="majorHAnsi"/>
        </w:rPr>
        <w:t>thoughts;</w:t>
      </w:r>
      <w:r w:rsidR="00D95179" w:rsidRPr="00F674BB">
        <w:rPr>
          <w:rFonts w:asciiTheme="majorHAnsi" w:hAnsiTheme="majorHAnsi"/>
        </w:rPr>
        <w:t xml:space="preserve"> the Church is now asking you to take the same time to consider your Confirmation name.</w:t>
      </w:r>
    </w:p>
    <w:p w:rsidR="00C773FA" w:rsidRPr="00F674BB" w:rsidRDefault="00C773FA" w:rsidP="00F674BB">
      <w:pPr>
        <w:spacing w:line="240" w:lineRule="auto"/>
        <w:jc w:val="both"/>
        <w:rPr>
          <w:rFonts w:asciiTheme="majorHAnsi" w:hAnsiTheme="majorHAnsi"/>
        </w:rPr>
      </w:pPr>
      <w:r w:rsidRPr="00F674BB">
        <w:rPr>
          <w:rFonts w:asciiTheme="majorHAnsi" w:hAnsiTheme="majorHAnsi"/>
        </w:rPr>
        <w:t xml:space="preserve">Please remember that </w:t>
      </w:r>
      <w:r w:rsidR="00435F6E" w:rsidRPr="00F674BB">
        <w:rPr>
          <w:rFonts w:asciiTheme="majorHAnsi" w:hAnsiTheme="majorHAnsi"/>
        </w:rPr>
        <w:t xml:space="preserve">the name you </w:t>
      </w:r>
      <w:r w:rsidR="00925C1C" w:rsidRPr="00F674BB">
        <w:rPr>
          <w:rFonts w:asciiTheme="majorHAnsi" w:hAnsiTheme="majorHAnsi"/>
        </w:rPr>
        <w:t>cho</w:t>
      </w:r>
      <w:r w:rsidR="00A62D53" w:rsidRPr="00F674BB">
        <w:rPr>
          <w:rFonts w:asciiTheme="majorHAnsi" w:hAnsiTheme="majorHAnsi"/>
        </w:rPr>
        <w:t>o</w:t>
      </w:r>
      <w:r w:rsidR="00925C1C" w:rsidRPr="00F674BB">
        <w:rPr>
          <w:rFonts w:asciiTheme="majorHAnsi" w:hAnsiTheme="majorHAnsi"/>
        </w:rPr>
        <w:t>se</w:t>
      </w:r>
      <w:r w:rsidR="00435F6E" w:rsidRPr="00F674BB">
        <w:rPr>
          <w:rFonts w:asciiTheme="majorHAnsi" w:hAnsiTheme="majorHAnsi"/>
        </w:rPr>
        <w:t xml:space="preserve"> is the one </w:t>
      </w:r>
      <w:r w:rsidRPr="00F674BB">
        <w:rPr>
          <w:rFonts w:asciiTheme="majorHAnsi" w:hAnsiTheme="majorHAnsi"/>
        </w:rPr>
        <w:t>yo</w:t>
      </w:r>
      <w:r w:rsidR="00683251" w:rsidRPr="00F674BB">
        <w:rPr>
          <w:rFonts w:asciiTheme="majorHAnsi" w:hAnsiTheme="majorHAnsi"/>
        </w:rPr>
        <w:t>u</w:t>
      </w:r>
      <w:r w:rsidRPr="00F674BB">
        <w:rPr>
          <w:rFonts w:asciiTheme="majorHAnsi" w:hAnsiTheme="majorHAnsi"/>
        </w:rPr>
        <w:t xml:space="preserve"> will be presented to the bishop </w:t>
      </w:r>
      <w:r w:rsidR="00435F6E" w:rsidRPr="00F674BB">
        <w:rPr>
          <w:rFonts w:asciiTheme="majorHAnsi" w:hAnsiTheme="majorHAnsi"/>
        </w:rPr>
        <w:t xml:space="preserve">with </w:t>
      </w:r>
      <w:r w:rsidRPr="00F674BB">
        <w:rPr>
          <w:rFonts w:asciiTheme="majorHAnsi" w:hAnsiTheme="majorHAnsi"/>
        </w:rPr>
        <w:t xml:space="preserve">and </w:t>
      </w:r>
      <w:r w:rsidR="00A22031" w:rsidRPr="00F674BB">
        <w:rPr>
          <w:rFonts w:asciiTheme="majorHAnsi" w:hAnsiTheme="majorHAnsi"/>
        </w:rPr>
        <w:t>be</w:t>
      </w:r>
      <w:r w:rsidR="00435F6E" w:rsidRPr="00F674BB">
        <w:rPr>
          <w:rFonts w:asciiTheme="majorHAnsi" w:hAnsiTheme="majorHAnsi"/>
        </w:rPr>
        <w:t xml:space="preserve"> using when </w:t>
      </w:r>
      <w:r w:rsidR="00A22031" w:rsidRPr="00F674BB">
        <w:rPr>
          <w:rFonts w:asciiTheme="majorHAnsi" w:hAnsiTheme="majorHAnsi"/>
        </w:rPr>
        <w:t xml:space="preserve">sealed with the </w:t>
      </w:r>
      <w:r w:rsidR="00F674BB" w:rsidRPr="00F674BB">
        <w:rPr>
          <w:rFonts w:asciiTheme="majorHAnsi" w:hAnsiTheme="majorHAnsi"/>
        </w:rPr>
        <w:t>G</w:t>
      </w:r>
      <w:r w:rsidR="00A22031" w:rsidRPr="00F674BB">
        <w:rPr>
          <w:rFonts w:asciiTheme="majorHAnsi" w:hAnsiTheme="majorHAnsi"/>
        </w:rPr>
        <w:t xml:space="preserve">ift of the Holy Spirit at </w:t>
      </w:r>
      <w:r w:rsidRPr="00F674BB">
        <w:rPr>
          <w:rFonts w:asciiTheme="majorHAnsi" w:hAnsiTheme="majorHAnsi"/>
        </w:rPr>
        <w:t>Confirmation.</w:t>
      </w:r>
      <w:r w:rsidR="00C00CD0" w:rsidRPr="00F674BB">
        <w:rPr>
          <w:rFonts w:asciiTheme="majorHAnsi" w:hAnsiTheme="majorHAnsi"/>
        </w:rPr>
        <w:t xml:space="preserve"> (The gifts of the Holy Spirit will be discussed in class; a list </w:t>
      </w:r>
      <w:r w:rsidR="00A62D53" w:rsidRPr="00F674BB">
        <w:rPr>
          <w:rFonts w:asciiTheme="majorHAnsi" w:hAnsiTheme="majorHAnsi"/>
        </w:rPr>
        <w:t>is</w:t>
      </w:r>
      <w:r w:rsidR="00C00CD0" w:rsidRPr="00F674BB">
        <w:rPr>
          <w:rFonts w:asciiTheme="majorHAnsi" w:hAnsiTheme="majorHAnsi"/>
        </w:rPr>
        <w:t xml:space="preserve"> attached for your information)</w:t>
      </w:r>
      <w:r w:rsidR="00925C1C" w:rsidRPr="00F674BB">
        <w:rPr>
          <w:rFonts w:asciiTheme="majorHAnsi" w:hAnsiTheme="majorHAnsi"/>
        </w:rPr>
        <w:t>.</w:t>
      </w:r>
    </w:p>
    <w:p w:rsidR="0068350C" w:rsidRPr="00F674BB" w:rsidRDefault="0068350C" w:rsidP="00F674BB">
      <w:pPr>
        <w:spacing w:line="240" w:lineRule="auto"/>
        <w:jc w:val="both"/>
        <w:rPr>
          <w:rFonts w:asciiTheme="majorHAnsi" w:hAnsiTheme="majorHAnsi"/>
          <w:b/>
        </w:rPr>
      </w:pPr>
      <w:r w:rsidRPr="00F674BB">
        <w:rPr>
          <w:rFonts w:asciiTheme="majorHAnsi" w:hAnsiTheme="majorHAnsi"/>
          <w:b/>
        </w:rPr>
        <w:t>Assignment:</w:t>
      </w:r>
    </w:p>
    <w:p w:rsidR="00295F9A" w:rsidRPr="00F674BB" w:rsidRDefault="00F674BB" w:rsidP="00F674BB">
      <w:pPr>
        <w:spacing w:line="240" w:lineRule="auto"/>
        <w:jc w:val="both"/>
        <w:rPr>
          <w:rFonts w:asciiTheme="majorHAnsi" w:hAnsiTheme="majorHAnsi"/>
        </w:rPr>
      </w:pPr>
      <w:r w:rsidRPr="00F674BB">
        <w:rPr>
          <w:rFonts w:asciiTheme="majorHAnsi" w:hAnsiTheme="majorHAnsi"/>
        </w:rPr>
        <w:t>R</w:t>
      </w:r>
      <w:r w:rsidR="0068350C" w:rsidRPr="00F674BB">
        <w:rPr>
          <w:rFonts w:asciiTheme="majorHAnsi" w:hAnsiTheme="majorHAnsi"/>
        </w:rPr>
        <w:t xml:space="preserve">esearch </w:t>
      </w:r>
      <w:r w:rsidR="00925C1C" w:rsidRPr="00F674BB">
        <w:rPr>
          <w:rFonts w:asciiTheme="majorHAnsi" w:hAnsiTheme="majorHAnsi"/>
        </w:rPr>
        <w:t>the</w:t>
      </w:r>
      <w:r w:rsidR="0068350C" w:rsidRPr="00F674BB">
        <w:rPr>
          <w:rFonts w:asciiTheme="majorHAnsi" w:hAnsiTheme="majorHAnsi"/>
        </w:rPr>
        <w:t xml:space="preserve"> Saint</w:t>
      </w:r>
      <w:r w:rsidRPr="00F674BB">
        <w:rPr>
          <w:rFonts w:asciiTheme="majorHAnsi" w:hAnsiTheme="majorHAnsi"/>
        </w:rPr>
        <w:t xml:space="preserve"> name that you have chosen</w:t>
      </w:r>
      <w:r w:rsidR="0068350C" w:rsidRPr="00F674BB">
        <w:rPr>
          <w:rFonts w:asciiTheme="majorHAnsi" w:hAnsiTheme="majorHAnsi"/>
        </w:rPr>
        <w:t xml:space="preserve">.  There are several web sites (see </w:t>
      </w:r>
      <w:r w:rsidR="00DA5040" w:rsidRPr="00F674BB">
        <w:rPr>
          <w:rFonts w:asciiTheme="majorHAnsi" w:hAnsiTheme="majorHAnsi"/>
        </w:rPr>
        <w:t>other side</w:t>
      </w:r>
      <w:r w:rsidR="0068350C" w:rsidRPr="00F674BB">
        <w:rPr>
          <w:rFonts w:asciiTheme="majorHAnsi" w:hAnsiTheme="majorHAnsi"/>
        </w:rPr>
        <w:t xml:space="preserve">) that have factual information on Saints.  Think about characteristics you have in common with them.  </w:t>
      </w:r>
      <w:r w:rsidR="00583AFD" w:rsidRPr="00F674BB">
        <w:rPr>
          <w:rFonts w:asciiTheme="majorHAnsi" w:hAnsiTheme="majorHAnsi"/>
        </w:rPr>
        <w:t xml:space="preserve">    </w:t>
      </w:r>
    </w:p>
    <w:p w:rsidR="00F053AE" w:rsidRPr="00F674BB" w:rsidRDefault="00583AFD" w:rsidP="00F674BB">
      <w:pPr>
        <w:spacing w:line="240" w:lineRule="auto"/>
        <w:jc w:val="both"/>
        <w:rPr>
          <w:rFonts w:asciiTheme="majorHAnsi" w:hAnsiTheme="majorHAnsi"/>
        </w:rPr>
      </w:pPr>
      <w:r w:rsidRPr="00F674BB">
        <w:rPr>
          <w:rFonts w:asciiTheme="majorHAnsi" w:hAnsiTheme="majorHAnsi"/>
        </w:rPr>
        <w:t xml:space="preserve">Your report </w:t>
      </w:r>
      <w:r w:rsidR="00F674BB" w:rsidRPr="00F674BB">
        <w:rPr>
          <w:rFonts w:asciiTheme="majorHAnsi" w:hAnsiTheme="majorHAnsi"/>
        </w:rPr>
        <w:t>needs to</w:t>
      </w:r>
      <w:r w:rsidRPr="00F674BB">
        <w:rPr>
          <w:rFonts w:asciiTheme="majorHAnsi" w:hAnsiTheme="majorHAnsi"/>
        </w:rPr>
        <w:t xml:space="preserve"> be typed; Font</w:t>
      </w:r>
      <w:r w:rsidR="00295F9A" w:rsidRPr="00F674BB">
        <w:rPr>
          <w:rFonts w:asciiTheme="majorHAnsi" w:hAnsiTheme="majorHAnsi"/>
        </w:rPr>
        <w:t>, Times</w:t>
      </w:r>
      <w:r w:rsidRPr="00F674BB">
        <w:rPr>
          <w:rFonts w:asciiTheme="majorHAnsi" w:hAnsiTheme="majorHAnsi"/>
        </w:rPr>
        <w:t xml:space="preserve"> New Roman 12,</w:t>
      </w:r>
      <w:r w:rsidR="00295F9A" w:rsidRPr="00F674BB">
        <w:rPr>
          <w:rFonts w:asciiTheme="majorHAnsi" w:hAnsiTheme="majorHAnsi"/>
        </w:rPr>
        <w:t xml:space="preserve"> double spaced; </w:t>
      </w:r>
      <w:r w:rsidRPr="00F674BB">
        <w:rPr>
          <w:rFonts w:asciiTheme="majorHAnsi" w:hAnsiTheme="majorHAnsi"/>
        </w:rPr>
        <w:t xml:space="preserve"> include a cover with </w:t>
      </w:r>
      <w:r w:rsidR="00295F9A" w:rsidRPr="00F674BB">
        <w:rPr>
          <w:rFonts w:asciiTheme="majorHAnsi" w:hAnsiTheme="majorHAnsi"/>
        </w:rPr>
        <w:t>your name, the Saint’s name and a picture of the Saint either drawn or copied</w:t>
      </w:r>
      <w:r w:rsidR="00F674BB" w:rsidRPr="00F674BB">
        <w:rPr>
          <w:rFonts w:asciiTheme="majorHAnsi" w:hAnsiTheme="majorHAnsi"/>
        </w:rPr>
        <w:t xml:space="preserve">, </w:t>
      </w:r>
      <w:r w:rsidR="00F674BB" w:rsidRPr="00F674BB">
        <w:rPr>
          <w:rFonts w:asciiTheme="majorHAnsi" w:hAnsiTheme="majorHAnsi"/>
          <w:b/>
        </w:rPr>
        <w:t>please staple</w:t>
      </w:r>
      <w:r w:rsidR="00F674BB" w:rsidRPr="00F674BB">
        <w:rPr>
          <w:rFonts w:asciiTheme="majorHAnsi" w:hAnsiTheme="majorHAnsi"/>
        </w:rPr>
        <w:t xml:space="preserve"> your report – </w:t>
      </w:r>
      <w:r w:rsidR="00F674BB" w:rsidRPr="00F674BB">
        <w:rPr>
          <w:rFonts w:asciiTheme="majorHAnsi" w:hAnsiTheme="majorHAnsi"/>
          <w:b/>
        </w:rPr>
        <w:t>do not bind</w:t>
      </w:r>
      <w:r w:rsidR="00F674BB" w:rsidRPr="00F674BB">
        <w:rPr>
          <w:rFonts w:asciiTheme="majorHAnsi" w:hAnsiTheme="majorHAnsi"/>
        </w:rPr>
        <w:t xml:space="preserve"> it in a plastic cover</w:t>
      </w:r>
      <w:r w:rsidR="00295F9A" w:rsidRPr="00F674BB">
        <w:rPr>
          <w:rFonts w:asciiTheme="majorHAnsi" w:hAnsiTheme="majorHAnsi"/>
        </w:rPr>
        <w:t xml:space="preserve">.  Your opening paragraph should have a brief history of his/her life.  Followed </w:t>
      </w:r>
      <w:r w:rsidR="004C41AC" w:rsidRPr="00F674BB">
        <w:rPr>
          <w:rFonts w:asciiTheme="majorHAnsi" w:hAnsiTheme="majorHAnsi"/>
        </w:rPr>
        <w:t>by 2</w:t>
      </w:r>
      <w:r w:rsidR="00295F9A" w:rsidRPr="00F674BB">
        <w:rPr>
          <w:rFonts w:asciiTheme="majorHAnsi" w:hAnsiTheme="majorHAnsi"/>
        </w:rPr>
        <w:t xml:space="preserve"> paragraphs explaining why and how you would like to emulate this individual. Did they teach or serve the </w:t>
      </w:r>
      <w:r w:rsidR="00D95179" w:rsidRPr="00F674BB">
        <w:rPr>
          <w:rFonts w:asciiTheme="majorHAnsi" w:hAnsiTheme="majorHAnsi"/>
        </w:rPr>
        <w:t>poor;</w:t>
      </w:r>
      <w:r w:rsidR="00295F9A" w:rsidRPr="00F674BB">
        <w:rPr>
          <w:rFonts w:asciiTheme="majorHAnsi" w:hAnsiTheme="majorHAnsi"/>
        </w:rPr>
        <w:t xml:space="preserve"> did they fight to bring Christ into the lives of others</w:t>
      </w:r>
      <w:r w:rsidR="00904B3F" w:rsidRPr="00F674BB">
        <w:rPr>
          <w:rFonts w:asciiTheme="majorHAnsi" w:hAnsiTheme="majorHAnsi"/>
        </w:rPr>
        <w:t>?</w:t>
      </w:r>
      <w:r w:rsidR="003B22E3" w:rsidRPr="00F674BB">
        <w:rPr>
          <w:rFonts w:asciiTheme="majorHAnsi" w:hAnsiTheme="majorHAnsi"/>
        </w:rPr>
        <w:t xml:space="preserve"> Is the name significant to you, why?  Do you enjoy acting, aspire to teach, come from</w:t>
      </w:r>
      <w:r w:rsidR="004C41AC" w:rsidRPr="00F674BB">
        <w:rPr>
          <w:rFonts w:asciiTheme="majorHAnsi" w:hAnsiTheme="majorHAnsi"/>
        </w:rPr>
        <w:t xml:space="preserve"> a</w:t>
      </w:r>
      <w:r w:rsidR="003B22E3" w:rsidRPr="00F674BB">
        <w:rPr>
          <w:rFonts w:asciiTheme="majorHAnsi" w:hAnsiTheme="majorHAnsi"/>
        </w:rPr>
        <w:t xml:space="preserve"> heritage </w:t>
      </w:r>
      <w:r w:rsidR="004C41AC" w:rsidRPr="00F674BB">
        <w:rPr>
          <w:rFonts w:asciiTheme="majorHAnsi" w:hAnsiTheme="majorHAnsi"/>
        </w:rPr>
        <w:t xml:space="preserve">with a specific patron Saint? </w:t>
      </w:r>
      <w:r w:rsidR="00904B3F" w:rsidRPr="00F674BB">
        <w:rPr>
          <w:rFonts w:asciiTheme="majorHAnsi" w:hAnsiTheme="majorHAnsi"/>
        </w:rPr>
        <w:t xml:space="preserve">The concluding paragraph should reflect on </w:t>
      </w:r>
      <w:r w:rsidR="00602BDF" w:rsidRPr="00F674BB">
        <w:rPr>
          <w:rFonts w:asciiTheme="majorHAnsi" w:hAnsiTheme="majorHAnsi"/>
        </w:rPr>
        <w:t xml:space="preserve">why this Saint is important to you.  Your reasons can be simple; “I chose St. Bridget, because </w:t>
      </w:r>
      <w:r w:rsidR="00925C1C" w:rsidRPr="00F674BB">
        <w:rPr>
          <w:rFonts w:asciiTheme="majorHAnsi" w:hAnsiTheme="majorHAnsi"/>
        </w:rPr>
        <w:t>that was my Grandmother’s name,</w:t>
      </w:r>
      <w:r w:rsidR="00F674BB" w:rsidRPr="00F674BB">
        <w:rPr>
          <w:rFonts w:asciiTheme="majorHAnsi" w:hAnsiTheme="majorHAnsi"/>
        </w:rPr>
        <w:t>”</w:t>
      </w:r>
      <w:r w:rsidR="00925C1C" w:rsidRPr="00F674BB">
        <w:rPr>
          <w:rFonts w:asciiTheme="majorHAnsi" w:hAnsiTheme="majorHAnsi"/>
        </w:rPr>
        <w:t xml:space="preserve"> or </w:t>
      </w:r>
      <w:r w:rsidR="00F674BB" w:rsidRPr="00F674BB">
        <w:rPr>
          <w:rFonts w:asciiTheme="majorHAnsi" w:hAnsiTheme="majorHAnsi"/>
        </w:rPr>
        <w:t>“</w:t>
      </w:r>
      <w:r w:rsidR="00602BDF" w:rsidRPr="00F674BB">
        <w:rPr>
          <w:rFonts w:asciiTheme="majorHAnsi" w:hAnsiTheme="majorHAnsi"/>
        </w:rPr>
        <w:t>in researching St. Bridget, I found that she was a nun and teacher</w:t>
      </w:r>
      <w:r w:rsidR="00925C1C" w:rsidRPr="00F674BB">
        <w:rPr>
          <w:rFonts w:asciiTheme="majorHAnsi" w:hAnsiTheme="majorHAnsi"/>
        </w:rPr>
        <w:t>”</w:t>
      </w:r>
      <w:r w:rsidR="00602BDF" w:rsidRPr="00F674BB">
        <w:rPr>
          <w:rFonts w:asciiTheme="majorHAnsi" w:hAnsiTheme="majorHAnsi"/>
        </w:rPr>
        <w:t xml:space="preserve">.   Go on to say how you would like to live your life like she lived hers. </w:t>
      </w:r>
    </w:p>
    <w:p w:rsidR="003B22E3" w:rsidRPr="00F674BB" w:rsidRDefault="00A03CB9" w:rsidP="00F674BB">
      <w:pPr>
        <w:spacing w:line="240" w:lineRule="auto"/>
        <w:jc w:val="both"/>
        <w:rPr>
          <w:rFonts w:asciiTheme="majorHAnsi" w:hAnsiTheme="majorHAnsi"/>
        </w:rPr>
      </w:pPr>
      <w:r w:rsidRPr="00F674BB">
        <w:rPr>
          <w:rFonts w:asciiTheme="majorHAnsi" w:hAnsiTheme="majorHAnsi"/>
        </w:rPr>
        <w:t>This assignment must</w:t>
      </w:r>
      <w:r w:rsidR="003B22E3" w:rsidRPr="00F674BB">
        <w:rPr>
          <w:rFonts w:asciiTheme="majorHAnsi" w:hAnsiTheme="majorHAnsi"/>
        </w:rPr>
        <w:t xml:space="preserve"> be in your own words, and should </w:t>
      </w:r>
      <w:r w:rsidR="00925C1C" w:rsidRPr="00F674BB">
        <w:rPr>
          <w:rFonts w:asciiTheme="majorHAnsi" w:hAnsiTheme="majorHAnsi"/>
        </w:rPr>
        <w:t>be</w:t>
      </w:r>
      <w:r w:rsidR="003B22E3" w:rsidRPr="00F674BB">
        <w:rPr>
          <w:rFonts w:asciiTheme="majorHAnsi" w:hAnsiTheme="majorHAnsi"/>
        </w:rPr>
        <w:t xml:space="preserve"> about 1 ½ to 2 pages</w:t>
      </w:r>
      <w:r w:rsidR="00925C1C" w:rsidRPr="00F674BB">
        <w:rPr>
          <w:rFonts w:asciiTheme="majorHAnsi" w:hAnsiTheme="majorHAnsi"/>
        </w:rPr>
        <w:t xml:space="preserve"> (not including the cover page)</w:t>
      </w:r>
      <w:r w:rsidR="003B22E3" w:rsidRPr="00F674BB">
        <w:rPr>
          <w:rFonts w:asciiTheme="majorHAnsi" w:hAnsiTheme="majorHAnsi"/>
        </w:rPr>
        <w:t xml:space="preserve">.  Please have your work proofread.  </w:t>
      </w:r>
      <w:r w:rsidR="00B948A0" w:rsidRPr="00F674BB">
        <w:rPr>
          <w:rFonts w:asciiTheme="majorHAnsi" w:hAnsiTheme="majorHAnsi"/>
        </w:rPr>
        <w:t>T</w:t>
      </w:r>
      <w:r w:rsidR="003B22E3" w:rsidRPr="00F674BB">
        <w:rPr>
          <w:rFonts w:asciiTheme="majorHAnsi" w:hAnsiTheme="majorHAnsi"/>
        </w:rPr>
        <w:t xml:space="preserve">he reports will be forwarded to </w:t>
      </w:r>
      <w:r w:rsidRPr="00F674BB">
        <w:rPr>
          <w:rFonts w:asciiTheme="majorHAnsi" w:hAnsiTheme="majorHAnsi"/>
        </w:rPr>
        <w:t>the person interviewing you</w:t>
      </w:r>
      <w:r w:rsidR="005854FB" w:rsidRPr="00F674BB">
        <w:rPr>
          <w:rFonts w:asciiTheme="majorHAnsi" w:hAnsiTheme="majorHAnsi"/>
        </w:rPr>
        <w:t xml:space="preserve">. </w:t>
      </w:r>
      <w:r w:rsidR="003B22E3" w:rsidRPr="00F674BB">
        <w:rPr>
          <w:rFonts w:asciiTheme="majorHAnsi" w:hAnsiTheme="majorHAnsi"/>
        </w:rPr>
        <w:t xml:space="preserve">  </w:t>
      </w:r>
    </w:p>
    <w:p w:rsidR="00C00CD0" w:rsidRPr="00F674BB" w:rsidRDefault="00925C1C" w:rsidP="00F674BB">
      <w:pPr>
        <w:spacing w:line="240" w:lineRule="auto"/>
        <w:jc w:val="both"/>
        <w:rPr>
          <w:rFonts w:asciiTheme="majorHAnsi" w:hAnsiTheme="majorHAnsi"/>
        </w:rPr>
      </w:pPr>
      <w:r w:rsidRPr="00F674BB">
        <w:rPr>
          <w:rFonts w:asciiTheme="majorHAnsi" w:hAnsiTheme="majorHAnsi"/>
        </w:rPr>
        <w:t xml:space="preserve">If you have any additional questions, please call the Religious Education </w:t>
      </w:r>
      <w:r w:rsidR="00A62D53" w:rsidRPr="00F674BB">
        <w:rPr>
          <w:rFonts w:asciiTheme="majorHAnsi" w:hAnsiTheme="majorHAnsi"/>
        </w:rPr>
        <w:t>Office 973</w:t>
      </w:r>
      <w:r w:rsidRPr="00F674BB">
        <w:rPr>
          <w:rFonts w:asciiTheme="majorHAnsi" w:hAnsiTheme="majorHAnsi"/>
        </w:rPr>
        <w:t>-376-2061</w:t>
      </w:r>
      <w:r w:rsidR="00A62D53" w:rsidRPr="00F674BB">
        <w:rPr>
          <w:rFonts w:asciiTheme="majorHAnsi" w:hAnsiTheme="majorHAnsi"/>
        </w:rPr>
        <w:t>.</w:t>
      </w:r>
    </w:p>
    <w:p w:rsidR="00F674BB" w:rsidRDefault="00F674B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51767A" w:rsidRPr="00F674BB" w:rsidRDefault="0051767A">
      <w:pPr>
        <w:rPr>
          <w:rFonts w:asciiTheme="majorHAnsi" w:hAnsiTheme="majorHAnsi"/>
          <w:b/>
        </w:rPr>
      </w:pPr>
      <w:r w:rsidRPr="00F674BB">
        <w:rPr>
          <w:rFonts w:asciiTheme="majorHAnsi" w:hAnsiTheme="majorHAnsi"/>
          <w:b/>
        </w:rPr>
        <w:t>Web Sites to Check Out:</w:t>
      </w:r>
    </w:p>
    <w:p w:rsidR="00ED3D72" w:rsidRPr="00F674BB" w:rsidRDefault="00733D44">
      <w:pPr>
        <w:rPr>
          <w:rFonts w:asciiTheme="majorHAnsi" w:hAnsiTheme="majorHAnsi"/>
        </w:rPr>
      </w:pPr>
      <w:r w:rsidRPr="00F674BB">
        <w:rPr>
          <w:rFonts w:asciiTheme="majorHAnsi" w:hAnsiTheme="majorHAnsi"/>
        </w:rPr>
        <w:t>http://www.americancatholic.org/features/saints/patrons.aspx</w:t>
      </w:r>
    </w:p>
    <w:p w:rsidR="00733D44" w:rsidRPr="00F674BB" w:rsidRDefault="0051767A">
      <w:pPr>
        <w:rPr>
          <w:rFonts w:asciiTheme="majorHAnsi" w:hAnsiTheme="majorHAnsi"/>
        </w:rPr>
      </w:pPr>
      <w:r w:rsidRPr="00F674BB">
        <w:rPr>
          <w:rFonts w:asciiTheme="majorHAnsi" w:hAnsiTheme="majorHAnsi"/>
        </w:rPr>
        <w:t xml:space="preserve">www.newadvent.org </w:t>
      </w:r>
    </w:p>
    <w:p w:rsidR="0051767A" w:rsidRPr="00F674BB" w:rsidRDefault="0051767A">
      <w:pPr>
        <w:rPr>
          <w:rFonts w:asciiTheme="majorHAnsi" w:hAnsiTheme="majorHAnsi"/>
        </w:rPr>
      </w:pPr>
      <w:r w:rsidRPr="00F674BB">
        <w:rPr>
          <w:rFonts w:asciiTheme="majorHAnsi" w:hAnsiTheme="majorHAnsi"/>
        </w:rPr>
        <w:t>http://www.vatican.va</w:t>
      </w:r>
    </w:p>
    <w:p w:rsidR="0051767A" w:rsidRPr="00F674BB" w:rsidRDefault="0051767A">
      <w:pPr>
        <w:rPr>
          <w:rFonts w:asciiTheme="majorHAnsi" w:hAnsiTheme="majorHAnsi"/>
          <w:b/>
        </w:rPr>
      </w:pPr>
      <w:r w:rsidRPr="00F674BB">
        <w:rPr>
          <w:rFonts w:asciiTheme="majorHAnsi" w:hAnsiTheme="majorHAnsi"/>
          <w:b/>
        </w:rPr>
        <w:t>Examples of Patron Saints and their Causes:</w:t>
      </w:r>
    </w:p>
    <w:p w:rsidR="0051767A" w:rsidRPr="00F674BB" w:rsidRDefault="0051767A">
      <w:pPr>
        <w:rPr>
          <w:rFonts w:asciiTheme="majorHAnsi" w:hAnsiTheme="majorHAnsi"/>
        </w:rPr>
      </w:pPr>
      <w:r w:rsidRPr="00F674BB">
        <w:rPr>
          <w:rFonts w:asciiTheme="majorHAnsi" w:hAnsiTheme="majorHAnsi"/>
        </w:rPr>
        <w:t>St. Matthew</w:t>
      </w:r>
      <w:r w:rsidRPr="00F674BB">
        <w:rPr>
          <w:rFonts w:asciiTheme="majorHAnsi" w:hAnsiTheme="majorHAnsi"/>
        </w:rPr>
        <w:tab/>
      </w:r>
      <w:r w:rsidRPr="00F674BB">
        <w:rPr>
          <w:rFonts w:asciiTheme="majorHAnsi" w:hAnsiTheme="majorHAnsi"/>
        </w:rPr>
        <w:tab/>
      </w:r>
      <w:r w:rsidR="00082576" w:rsidRPr="00F674BB">
        <w:rPr>
          <w:rFonts w:asciiTheme="majorHAnsi" w:hAnsiTheme="majorHAnsi"/>
        </w:rPr>
        <w:tab/>
      </w:r>
      <w:r w:rsidRPr="00F674BB">
        <w:rPr>
          <w:rFonts w:asciiTheme="majorHAnsi" w:hAnsiTheme="majorHAnsi"/>
        </w:rPr>
        <w:t>Accountants</w:t>
      </w:r>
    </w:p>
    <w:p w:rsidR="0051767A" w:rsidRPr="00F674BB" w:rsidRDefault="0051767A">
      <w:pPr>
        <w:rPr>
          <w:rFonts w:asciiTheme="majorHAnsi" w:hAnsiTheme="majorHAnsi"/>
        </w:rPr>
      </w:pPr>
      <w:r w:rsidRPr="00F674BB">
        <w:rPr>
          <w:rFonts w:asciiTheme="majorHAnsi" w:hAnsiTheme="majorHAnsi"/>
        </w:rPr>
        <w:t xml:space="preserve">St. </w:t>
      </w:r>
      <w:proofErr w:type="spellStart"/>
      <w:r w:rsidRPr="00F674BB">
        <w:rPr>
          <w:rFonts w:asciiTheme="majorHAnsi" w:hAnsiTheme="majorHAnsi"/>
        </w:rPr>
        <w:t>Genesius</w:t>
      </w:r>
      <w:proofErr w:type="spellEnd"/>
      <w:r w:rsidRPr="00F674BB">
        <w:rPr>
          <w:rFonts w:asciiTheme="majorHAnsi" w:hAnsiTheme="majorHAnsi"/>
        </w:rPr>
        <w:tab/>
      </w:r>
      <w:r w:rsidRPr="00F674BB">
        <w:rPr>
          <w:rFonts w:asciiTheme="majorHAnsi" w:hAnsiTheme="majorHAnsi"/>
        </w:rPr>
        <w:tab/>
      </w:r>
      <w:r w:rsidR="00082576" w:rsidRPr="00F674BB">
        <w:rPr>
          <w:rFonts w:asciiTheme="majorHAnsi" w:hAnsiTheme="majorHAnsi"/>
        </w:rPr>
        <w:tab/>
      </w:r>
      <w:r w:rsidRPr="00F674BB">
        <w:rPr>
          <w:rFonts w:asciiTheme="majorHAnsi" w:hAnsiTheme="majorHAnsi"/>
        </w:rPr>
        <w:t>Actors</w:t>
      </w:r>
    </w:p>
    <w:p w:rsidR="0051767A" w:rsidRPr="00F674BB" w:rsidRDefault="0051767A">
      <w:pPr>
        <w:rPr>
          <w:rFonts w:asciiTheme="majorHAnsi" w:hAnsiTheme="majorHAnsi"/>
        </w:rPr>
      </w:pPr>
      <w:r w:rsidRPr="00F674BB">
        <w:rPr>
          <w:rFonts w:asciiTheme="majorHAnsi" w:hAnsiTheme="majorHAnsi"/>
        </w:rPr>
        <w:t>St. Thomas More</w:t>
      </w:r>
      <w:r w:rsidRPr="00F674BB">
        <w:rPr>
          <w:rFonts w:asciiTheme="majorHAnsi" w:hAnsiTheme="majorHAnsi"/>
        </w:rPr>
        <w:tab/>
      </w:r>
      <w:r w:rsidR="00082576" w:rsidRPr="00F674BB">
        <w:rPr>
          <w:rFonts w:asciiTheme="majorHAnsi" w:hAnsiTheme="majorHAnsi"/>
        </w:rPr>
        <w:tab/>
      </w:r>
      <w:r w:rsidRPr="00F674BB">
        <w:rPr>
          <w:rFonts w:asciiTheme="majorHAnsi" w:hAnsiTheme="majorHAnsi"/>
        </w:rPr>
        <w:t>Attorneys</w:t>
      </w:r>
    </w:p>
    <w:p w:rsidR="00082576" w:rsidRPr="00F674BB" w:rsidRDefault="00082576">
      <w:pPr>
        <w:rPr>
          <w:rFonts w:asciiTheme="majorHAnsi" w:hAnsiTheme="majorHAnsi"/>
        </w:rPr>
      </w:pPr>
      <w:r w:rsidRPr="00F674BB">
        <w:rPr>
          <w:rFonts w:asciiTheme="majorHAnsi" w:hAnsiTheme="majorHAnsi"/>
        </w:rPr>
        <w:t>St. Nicholas of Tolentino</w:t>
      </w:r>
      <w:r w:rsidRPr="00F674BB">
        <w:rPr>
          <w:rFonts w:asciiTheme="majorHAnsi" w:hAnsiTheme="majorHAnsi"/>
        </w:rPr>
        <w:tab/>
      </w:r>
      <w:r w:rsidR="00C00CD0" w:rsidRPr="00F674BB">
        <w:rPr>
          <w:rFonts w:asciiTheme="majorHAnsi" w:hAnsiTheme="majorHAnsi"/>
        </w:rPr>
        <w:t>Babies</w:t>
      </w:r>
    </w:p>
    <w:p w:rsidR="00082576" w:rsidRPr="00F674BB" w:rsidRDefault="00082576">
      <w:pPr>
        <w:rPr>
          <w:rFonts w:asciiTheme="majorHAnsi" w:hAnsiTheme="majorHAnsi"/>
        </w:rPr>
      </w:pPr>
      <w:r w:rsidRPr="00F674BB">
        <w:rPr>
          <w:rFonts w:asciiTheme="majorHAnsi" w:hAnsiTheme="majorHAnsi"/>
        </w:rPr>
        <w:t xml:space="preserve">St. Martin de </w:t>
      </w:r>
      <w:proofErr w:type="spellStart"/>
      <w:r w:rsidRPr="00F674BB">
        <w:rPr>
          <w:rFonts w:asciiTheme="majorHAnsi" w:hAnsiTheme="majorHAnsi"/>
        </w:rPr>
        <w:t>Porres</w:t>
      </w:r>
      <w:proofErr w:type="spellEnd"/>
      <w:r w:rsidRPr="00F674BB">
        <w:rPr>
          <w:rFonts w:asciiTheme="majorHAnsi" w:hAnsiTheme="majorHAnsi"/>
        </w:rPr>
        <w:tab/>
      </w:r>
      <w:r w:rsidRPr="00F674BB">
        <w:rPr>
          <w:rFonts w:asciiTheme="majorHAnsi" w:hAnsiTheme="majorHAnsi"/>
        </w:rPr>
        <w:tab/>
        <w:t>Barbers</w:t>
      </w:r>
    </w:p>
    <w:p w:rsidR="00082576" w:rsidRPr="00F674BB" w:rsidRDefault="00082576">
      <w:pPr>
        <w:rPr>
          <w:rFonts w:asciiTheme="majorHAnsi" w:hAnsiTheme="majorHAnsi"/>
        </w:rPr>
      </w:pPr>
      <w:r w:rsidRPr="00F674BB">
        <w:rPr>
          <w:rFonts w:asciiTheme="majorHAnsi" w:hAnsiTheme="majorHAnsi"/>
        </w:rPr>
        <w:t>St. Joseph</w:t>
      </w:r>
      <w:r w:rsidRPr="00F674BB">
        <w:rPr>
          <w:rFonts w:asciiTheme="majorHAnsi" w:hAnsiTheme="majorHAnsi"/>
        </w:rPr>
        <w:tab/>
      </w:r>
      <w:r w:rsidRPr="00F674BB">
        <w:rPr>
          <w:rFonts w:asciiTheme="majorHAnsi" w:hAnsiTheme="majorHAnsi"/>
        </w:rPr>
        <w:tab/>
      </w:r>
      <w:r w:rsidRPr="00F674BB">
        <w:rPr>
          <w:rFonts w:asciiTheme="majorHAnsi" w:hAnsiTheme="majorHAnsi"/>
        </w:rPr>
        <w:tab/>
      </w:r>
      <w:r w:rsidR="004C41AC" w:rsidRPr="00F674BB">
        <w:rPr>
          <w:rFonts w:asciiTheme="majorHAnsi" w:hAnsiTheme="majorHAnsi"/>
        </w:rPr>
        <w:t xml:space="preserve">Patron Saint of </w:t>
      </w:r>
      <w:r w:rsidRPr="00F674BB">
        <w:rPr>
          <w:rFonts w:asciiTheme="majorHAnsi" w:hAnsiTheme="majorHAnsi"/>
        </w:rPr>
        <w:t>China</w:t>
      </w:r>
    </w:p>
    <w:p w:rsidR="00082576" w:rsidRPr="00F674BB" w:rsidRDefault="00082576">
      <w:pPr>
        <w:rPr>
          <w:rFonts w:asciiTheme="majorHAnsi" w:hAnsiTheme="majorHAnsi"/>
        </w:rPr>
      </w:pPr>
      <w:r w:rsidRPr="00F674BB">
        <w:rPr>
          <w:rFonts w:asciiTheme="majorHAnsi" w:hAnsiTheme="majorHAnsi"/>
        </w:rPr>
        <w:t>St. Andrew, St. Peter, St. Paul</w:t>
      </w:r>
      <w:r w:rsidRPr="00F674BB">
        <w:rPr>
          <w:rFonts w:asciiTheme="majorHAnsi" w:hAnsiTheme="majorHAnsi"/>
        </w:rPr>
        <w:tab/>
        <w:t>Fishermen</w:t>
      </w:r>
    </w:p>
    <w:p w:rsidR="00082576" w:rsidRPr="00F674BB" w:rsidRDefault="00082576">
      <w:pPr>
        <w:rPr>
          <w:rFonts w:asciiTheme="majorHAnsi" w:hAnsiTheme="majorHAnsi"/>
        </w:rPr>
      </w:pPr>
      <w:r w:rsidRPr="00F674BB">
        <w:rPr>
          <w:rFonts w:asciiTheme="majorHAnsi" w:hAnsiTheme="majorHAnsi"/>
        </w:rPr>
        <w:t>St. Benedict</w:t>
      </w:r>
      <w:r w:rsidRPr="00F674BB">
        <w:rPr>
          <w:rFonts w:asciiTheme="majorHAnsi" w:hAnsiTheme="majorHAnsi"/>
        </w:rPr>
        <w:tab/>
      </w:r>
      <w:r w:rsidRPr="00F674BB">
        <w:rPr>
          <w:rFonts w:asciiTheme="majorHAnsi" w:hAnsiTheme="majorHAnsi"/>
        </w:rPr>
        <w:tab/>
      </w:r>
      <w:r w:rsidRPr="00F674BB">
        <w:rPr>
          <w:rFonts w:asciiTheme="majorHAnsi" w:hAnsiTheme="majorHAnsi"/>
        </w:rPr>
        <w:tab/>
        <w:t>Homeless</w:t>
      </w:r>
    </w:p>
    <w:p w:rsidR="0051767A" w:rsidRPr="00F674BB" w:rsidRDefault="00082576">
      <w:pPr>
        <w:rPr>
          <w:rFonts w:asciiTheme="majorHAnsi" w:hAnsiTheme="majorHAnsi"/>
        </w:rPr>
      </w:pPr>
      <w:r w:rsidRPr="00F674BB">
        <w:rPr>
          <w:rFonts w:asciiTheme="majorHAnsi" w:hAnsiTheme="majorHAnsi"/>
        </w:rPr>
        <w:t>St. Brigid of Kildare</w:t>
      </w:r>
      <w:r w:rsidRPr="00F674BB">
        <w:rPr>
          <w:rFonts w:asciiTheme="majorHAnsi" w:hAnsiTheme="majorHAnsi"/>
        </w:rPr>
        <w:tab/>
      </w:r>
      <w:r w:rsidRPr="00F674BB">
        <w:rPr>
          <w:rFonts w:asciiTheme="majorHAnsi" w:hAnsiTheme="majorHAnsi"/>
        </w:rPr>
        <w:tab/>
        <w:t>Nuns</w:t>
      </w:r>
    </w:p>
    <w:p w:rsidR="00082576" w:rsidRPr="00F674BB" w:rsidRDefault="00082576">
      <w:pPr>
        <w:rPr>
          <w:rFonts w:asciiTheme="majorHAnsi" w:hAnsiTheme="majorHAnsi"/>
        </w:rPr>
      </w:pPr>
      <w:r w:rsidRPr="00F674BB">
        <w:rPr>
          <w:rFonts w:asciiTheme="majorHAnsi" w:hAnsiTheme="majorHAnsi"/>
        </w:rPr>
        <w:t>St. Michael</w:t>
      </w:r>
      <w:r w:rsidRPr="00F674BB">
        <w:rPr>
          <w:rFonts w:asciiTheme="majorHAnsi" w:hAnsiTheme="majorHAnsi"/>
        </w:rPr>
        <w:tab/>
      </w:r>
      <w:r w:rsidRPr="00F674BB">
        <w:rPr>
          <w:rFonts w:asciiTheme="majorHAnsi" w:hAnsiTheme="majorHAnsi"/>
        </w:rPr>
        <w:tab/>
      </w:r>
      <w:r w:rsidRPr="00F674BB">
        <w:rPr>
          <w:rFonts w:asciiTheme="majorHAnsi" w:hAnsiTheme="majorHAnsi"/>
        </w:rPr>
        <w:tab/>
        <w:t>Police Officers</w:t>
      </w:r>
    </w:p>
    <w:p w:rsidR="00082576" w:rsidRPr="00F674BB" w:rsidRDefault="00082576">
      <w:pPr>
        <w:rPr>
          <w:rFonts w:asciiTheme="majorHAnsi" w:hAnsiTheme="majorHAnsi"/>
        </w:rPr>
      </w:pPr>
      <w:r w:rsidRPr="00F674BB">
        <w:rPr>
          <w:rFonts w:asciiTheme="majorHAnsi" w:hAnsiTheme="majorHAnsi"/>
        </w:rPr>
        <w:t>St. Andrew</w:t>
      </w:r>
      <w:r w:rsidRPr="00F674BB">
        <w:rPr>
          <w:rFonts w:asciiTheme="majorHAnsi" w:hAnsiTheme="majorHAnsi"/>
        </w:rPr>
        <w:tab/>
      </w:r>
      <w:r w:rsidRPr="00F674BB">
        <w:rPr>
          <w:rFonts w:asciiTheme="majorHAnsi" w:hAnsiTheme="majorHAnsi"/>
        </w:rPr>
        <w:tab/>
      </w:r>
      <w:r w:rsidRPr="00F674BB">
        <w:rPr>
          <w:rFonts w:asciiTheme="majorHAnsi" w:hAnsiTheme="majorHAnsi"/>
        </w:rPr>
        <w:tab/>
        <w:t>Russia</w:t>
      </w:r>
    </w:p>
    <w:p w:rsidR="00082576" w:rsidRPr="00F674BB" w:rsidRDefault="00082576">
      <w:pPr>
        <w:rPr>
          <w:rFonts w:asciiTheme="majorHAnsi" w:hAnsiTheme="majorHAnsi"/>
        </w:rPr>
      </w:pPr>
      <w:r w:rsidRPr="00F674BB">
        <w:rPr>
          <w:rFonts w:asciiTheme="majorHAnsi" w:hAnsiTheme="majorHAnsi"/>
        </w:rPr>
        <w:t>St. George</w:t>
      </w:r>
      <w:r w:rsidRPr="00F674BB">
        <w:rPr>
          <w:rFonts w:asciiTheme="majorHAnsi" w:hAnsiTheme="majorHAnsi"/>
        </w:rPr>
        <w:tab/>
      </w:r>
      <w:r w:rsidRPr="00F674BB">
        <w:rPr>
          <w:rFonts w:asciiTheme="majorHAnsi" w:hAnsiTheme="majorHAnsi"/>
        </w:rPr>
        <w:tab/>
      </w:r>
      <w:r w:rsidRPr="00F674BB">
        <w:rPr>
          <w:rFonts w:asciiTheme="majorHAnsi" w:hAnsiTheme="majorHAnsi"/>
        </w:rPr>
        <w:tab/>
        <w:t>Soldiers</w:t>
      </w:r>
    </w:p>
    <w:p w:rsidR="00082576" w:rsidRPr="00F674BB" w:rsidRDefault="00082576">
      <w:pPr>
        <w:rPr>
          <w:rFonts w:asciiTheme="majorHAnsi" w:hAnsiTheme="majorHAnsi"/>
        </w:rPr>
      </w:pPr>
      <w:r w:rsidRPr="00F674BB">
        <w:rPr>
          <w:rFonts w:asciiTheme="majorHAnsi" w:hAnsiTheme="majorHAnsi"/>
        </w:rPr>
        <w:t xml:space="preserve">St. </w:t>
      </w:r>
      <w:proofErr w:type="spellStart"/>
      <w:r w:rsidRPr="00F674BB">
        <w:rPr>
          <w:rFonts w:asciiTheme="majorHAnsi" w:hAnsiTheme="majorHAnsi"/>
        </w:rPr>
        <w:t>Dismis</w:t>
      </w:r>
      <w:proofErr w:type="spellEnd"/>
      <w:r w:rsidRPr="00F674BB">
        <w:rPr>
          <w:rFonts w:asciiTheme="majorHAnsi" w:hAnsiTheme="majorHAnsi"/>
        </w:rPr>
        <w:tab/>
      </w:r>
      <w:r w:rsidRPr="00F674BB">
        <w:rPr>
          <w:rFonts w:asciiTheme="majorHAnsi" w:hAnsiTheme="majorHAnsi"/>
        </w:rPr>
        <w:tab/>
      </w:r>
      <w:r w:rsidRPr="00F674BB">
        <w:rPr>
          <w:rFonts w:asciiTheme="majorHAnsi" w:hAnsiTheme="majorHAnsi"/>
        </w:rPr>
        <w:tab/>
        <w:t>Undertakers</w:t>
      </w:r>
    </w:p>
    <w:p w:rsidR="00082576" w:rsidRPr="00F674BB" w:rsidRDefault="00B22FE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St. Aloysius </w:t>
      </w:r>
      <w:r w:rsidR="00082576" w:rsidRPr="00F674BB">
        <w:rPr>
          <w:rFonts w:asciiTheme="majorHAnsi" w:hAnsiTheme="majorHAnsi"/>
        </w:rPr>
        <w:t>Gonzaga</w:t>
      </w:r>
      <w:r w:rsidR="00082576" w:rsidRPr="00F674BB">
        <w:rPr>
          <w:rFonts w:asciiTheme="majorHAnsi" w:hAnsiTheme="majorHAnsi"/>
        </w:rPr>
        <w:tab/>
      </w:r>
      <w:r w:rsidR="00082576" w:rsidRPr="00F674BB">
        <w:rPr>
          <w:rFonts w:asciiTheme="majorHAnsi" w:hAnsiTheme="majorHAnsi"/>
        </w:rPr>
        <w:tab/>
        <w:t>Teenagers</w:t>
      </w:r>
    </w:p>
    <w:p w:rsidR="00082576" w:rsidRPr="00F674BB" w:rsidRDefault="00C00CD0">
      <w:pPr>
        <w:rPr>
          <w:rFonts w:asciiTheme="majorHAnsi" w:hAnsiTheme="majorHAnsi"/>
          <w:b/>
        </w:rPr>
      </w:pPr>
      <w:r w:rsidRPr="00F674BB">
        <w:rPr>
          <w:rFonts w:asciiTheme="majorHAnsi" w:hAnsiTheme="majorHAnsi"/>
          <w:b/>
        </w:rPr>
        <w:t>Gifts of the Holy Spirit:</w:t>
      </w:r>
    </w:p>
    <w:p w:rsidR="006539B7" w:rsidRDefault="00696A9D" w:rsidP="006539B7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</w:rPr>
      </w:pPr>
      <w:r w:rsidRPr="00F674BB">
        <w:rPr>
          <w:rFonts w:asciiTheme="majorHAnsi" w:hAnsiTheme="majorHAnsi"/>
          <w:b/>
        </w:rPr>
        <w:t>Wisdom:</w:t>
      </w:r>
      <w:r w:rsidRPr="00F674BB">
        <w:rPr>
          <w:rFonts w:asciiTheme="majorHAnsi" w:hAnsiTheme="majorHAnsi"/>
        </w:rPr>
        <w:t xml:space="preserve">  The power to judge things in light of God’s standards and to make decisions and act according to God’s law.</w:t>
      </w:r>
    </w:p>
    <w:p w:rsidR="006539B7" w:rsidRPr="006539B7" w:rsidRDefault="006539B7" w:rsidP="006539B7">
      <w:pPr>
        <w:pStyle w:val="ListParagraph"/>
        <w:spacing w:line="240" w:lineRule="auto"/>
        <w:ind w:left="360"/>
        <w:rPr>
          <w:rFonts w:asciiTheme="majorHAnsi" w:hAnsiTheme="majorHAnsi"/>
        </w:rPr>
      </w:pPr>
    </w:p>
    <w:p w:rsidR="006539B7" w:rsidRDefault="00696A9D" w:rsidP="006539B7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</w:rPr>
      </w:pPr>
      <w:r w:rsidRPr="00F674BB">
        <w:rPr>
          <w:rFonts w:asciiTheme="majorHAnsi" w:hAnsiTheme="majorHAnsi"/>
          <w:b/>
        </w:rPr>
        <w:t>Understanding:</w:t>
      </w:r>
      <w:r w:rsidRPr="00F674BB">
        <w:rPr>
          <w:rFonts w:asciiTheme="majorHAnsi" w:hAnsiTheme="majorHAnsi"/>
        </w:rPr>
        <w:t xml:space="preserve"> The power to better understand the mysteries of the religion, to know how to live life as follower of Jesus, and to apply the teachings of the Church.</w:t>
      </w:r>
    </w:p>
    <w:p w:rsidR="006539B7" w:rsidRPr="006539B7" w:rsidRDefault="006539B7" w:rsidP="006539B7">
      <w:pPr>
        <w:pStyle w:val="ListParagraph"/>
        <w:spacing w:line="240" w:lineRule="auto"/>
        <w:ind w:left="360"/>
        <w:rPr>
          <w:rFonts w:asciiTheme="majorHAnsi" w:hAnsiTheme="majorHAnsi"/>
        </w:rPr>
      </w:pPr>
    </w:p>
    <w:p w:rsidR="00696A9D" w:rsidRDefault="007A43E5" w:rsidP="006539B7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</w:rPr>
      </w:pPr>
      <w:r w:rsidRPr="00F674BB">
        <w:rPr>
          <w:rFonts w:asciiTheme="majorHAnsi" w:hAnsiTheme="majorHAnsi"/>
          <w:b/>
        </w:rPr>
        <w:t>Right Judgment:</w:t>
      </w:r>
      <w:r w:rsidRPr="00F674BB">
        <w:rPr>
          <w:rFonts w:asciiTheme="majorHAnsi" w:hAnsiTheme="majorHAnsi"/>
        </w:rPr>
        <w:t xml:space="preserve"> The power to make good decisions in matters of right and wrong, good and evil.</w:t>
      </w:r>
    </w:p>
    <w:p w:rsidR="006539B7" w:rsidRPr="00F674BB" w:rsidRDefault="006539B7" w:rsidP="006539B7">
      <w:pPr>
        <w:pStyle w:val="ListParagraph"/>
        <w:spacing w:line="240" w:lineRule="auto"/>
        <w:ind w:left="360"/>
        <w:rPr>
          <w:rFonts w:asciiTheme="majorHAnsi" w:hAnsiTheme="majorHAnsi"/>
        </w:rPr>
      </w:pPr>
    </w:p>
    <w:p w:rsidR="007A43E5" w:rsidRPr="006539B7" w:rsidRDefault="007A43E5" w:rsidP="006539B7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b/>
        </w:rPr>
      </w:pPr>
      <w:r w:rsidRPr="00F674BB">
        <w:rPr>
          <w:rFonts w:asciiTheme="majorHAnsi" w:hAnsiTheme="majorHAnsi"/>
          <w:b/>
        </w:rPr>
        <w:t xml:space="preserve">Courage: </w:t>
      </w:r>
      <w:r w:rsidRPr="00F674BB">
        <w:rPr>
          <w:rFonts w:asciiTheme="majorHAnsi" w:hAnsiTheme="majorHAnsi"/>
        </w:rPr>
        <w:t>The power to stand up for y</w:t>
      </w:r>
      <w:r w:rsidR="00E615F3" w:rsidRPr="00F674BB">
        <w:rPr>
          <w:rFonts w:asciiTheme="majorHAnsi" w:hAnsiTheme="majorHAnsi"/>
        </w:rPr>
        <w:t>our</w:t>
      </w:r>
      <w:r w:rsidRPr="00F674BB">
        <w:rPr>
          <w:rFonts w:asciiTheme="majorHAnsi" w:hAnsiTheme="majorHAnsi"/>
        </w:rPr>
        <w:t xml:space="preserve"> beliefs and the value of Jesus’ message even when it is difficult.</w:t>
      </w:r>
    </w:p>
    <w:p w:rsidR="006539B7" w:rsidRPr="00F674BB" w:rsidRDefault="006539B7" w:rsidP="006539B7">
      <w:pPr>
        <w:pStyle w:val="ListParagraph"/>
        <w:spacing w:line="240" w:lineRule="auto"/>
        <w:ind w:left="360"/>
        <w:rPr>
          <w:rFonts w:asciiTheme="majorHAnsi" w:hAnsiTheme="majorHAnsi"/>
          <w:b/>
        </w:rPr>
      </w:pPr>
    </w:p>
    <w:p w:rsidR="007A43E5" w:rsidRPr="006539B7" w:rsidRDefault="007A43E5" w:rsidP="006539B7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b/>
        </w:rPr>
      </w:pPr>
      <w:r w:rsidRPr="00F674BB">
        <w:rPr>
          <w:rFonts w:asciiTheme="majorHAnsi" w:hAnsiTheme="majorHAnsi"/>
          <w:b/>
        </w:rPr>
        <w:t>Knowledge:</w:t>
      </w:r>
      <w:r w:rsidRPr="00F674BB">
        <w:rPr>
          <w:rFonts w:asciiTheme="majorHAnsi" w:hAnsiTheme="majorHAnsi"/>
        </w:rPr>
        <w:t xml:space="preserve"> The power to know the value and worth of created things and see all of life and creation through God’s eyes.</w:t>
      </w:r>
    </w:p>
    <w:p w:rsidR="006539B7" w:rsidRPr="00F674BB" w:rsidRDefault="006539B7" w:rsidP="006539B7">
      <w:pPr>
        <w:pStyle w:val="ListParagraph"/>
        <w:spacing w:line="240" w:lineRule="auto"/>
        <w:ind w:left="360"/>
        <w:rPr>
          <w:rFonts w:asciiTheme="majorHAnsi" w:hAnsiTheme="majorHAnsi"/>
          <w:b/>
        </w:rPr>
      </w:pPr>
    </w:p>
    <w:p w:rsidR="006539B7" w:rsidRPr="006539B7" w:rsidRDefault="007A43E5" w:rsidP="006539B7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b/>
        </w:rPr>
      </w:pPr>
      <w:r w:rsidRPr="00F674BB">
        <w:rPr>
          <w:rFonts w:asciiTheme="majorHAnsi" w:hAnsiTheme="majorHAnsi"/>
          <w:b/>
        </w:rPr>
        <w:t>Reverence:</w:t>
      </w:r>
      <w:r w:rsidRPr="00F674BB">
        <w:rPr>
          <w:rFonts w:asciiTheme="majorHAnsi" w:hAnsiTheme="majorHAnsi"/>
        </w:rPr>
        <w:t xml:space="preserve"> The power to treat God and people with honor, seeing people </w:t>
      </w:r>
      <w:r w:rsidR="006539B7">
        <w:rPr>
          <w:rFonts w:asciiTheme="majorHAnsi" w:hAnsiTheme="majorHAnsi"/>
        </w:rPr>
        <w:t>as made in God’s image.</w:t>
      </w:r>
    </w:p>
    <w:p w:rsidR="006539B7" w:rsidRPr="006539B7" w:rsidRDefault="006539B7" w:rsidP="006539B7">
      <w:pPr>
        <w:pStyle w:val="ListParagraph"/>
        <w:spacing w:line="240" w:lineRule="auto"/>
        <w:ind w:left="360"/>
        <w:rPr>
          <w:rFonts w:asciiTheme="majorHAnsi" w:hAnsiTheme="majorHAnsi"/>
          <w:b/>
        </w:rPr>
      </w:pPr>
      <w:bookmarkStart w:id="0" w:name="_GoBack"/>
      <w:bookmarkEnd w:id="0"/>
    </w:p>
    <w:p w:rsidR="002E582B" w:rsidRPr="00F674BB" w:rsidRDefault="002E582B" w:rsidP="006539B7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b/>
        </w:rPr>
      </w:pPr>
      <w:r w:rsidRPr="00F674BB">
        <w:rPr>
          <w:rFonts w:asciiTheme="majorHAnsi" w:hAnsiTheme="majorHAnsi"/>
          <w:b/>
        </w:rPr>
        <w:t>Wonder and Awe:</w:t>
      </w:r>
      <w:r w:rsidRPr="00F674BB">
        <w:rPr>
          <w:rFonts w:asciiTheme="majorHAnsi" w:hAnsiTheme="majorHAnsi"/>
        </w:rPr>
        <w:t xml:space="preserve"> The power to recognize how awesome God is and go recognize this awe in his creation.</w:t>
      </w:r>
    </w:p>
    <w:sectPr w:rsidR="002E582B" w:rsidRPr="00F674BB" w:rsidSect="00F674B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657" w:rsidRDefault="00696657" w:rsidP="00F27EC2">
      <w:pPr>
        <w:spacing w:after="0" w:line="240" w:lineRule="auto"/>
      </w:pPr>
      <w:r>
        <w:separator/>
      </w:r>
    </w:p>
  </w:endnote>
  <w:endnote w:type="continuationSeparator" w:id="0">
    <w:p w:rsidR="00696657" w:rsidRDefault="00696657" w:rsidP="00F2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657" w:rsidRDefault="00696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657" w:rsidRDefault="00696657" w:rsidP="00F27EC2">
      <w:pPr>
        <w:spacing w:after="0" w:line="240" w:lineRule="auto"/>
      </w:pPr>
      <w:r>
        <w:separator/>
      </w:r>
    </w:p>
  </w:footnote>
  <w:footnote w:type="continuationSeparator" w:id="0">
    <w:p w:rsidR="00696657" w:rsidRDefault="00696657" w:rsidP="00F27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D2013"/>
    <w:multiLevelType w:val="hybridMultilevel"/>
    <w:tmpl w:val="55A2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F71F3"/>
    <w:multiLevelType w:val="hybridMultilevel"/>
    <w:tmpl w:val="D8664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E7335"/>
    <w:multiLevelType w:val="hybridMultilevel"/>
    <w:tmpl w:val="92B8F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B071C"/>
    <w:multiLevelType w:val="hybridMultilevel"/>
    <w:tmpl w:val="81A875FE"/>
    <w:lvl w:ilvl="0" w:tplc="D7569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5DA"/>
    <w:rsid w:val="00082576"/>
    <w:rsid w:val="000927CD"/>
    <w:rsid w:val="00112F82"/>
    <w:rsid w:val="00125D52"/>
    <w:rsid w:val="002514A9"/>
    <w:rsid w:val="002875FD"/>
    <w:rsid w:val="00295F9A"/>
    <w:rsid w:val="002B32F0"/>
    <w:rsid w:val="002E582B"/>
    <w:rsid w:val="003118D7"/>
    <w:rsid w:val="00373829"/>
    <w:rsid w:val="003B22E3"/>
    <w:rsid w:val="00414F9D"/>
    <w:rsid w:val="00421F57"/>
    <w:rsid w:val="00435F6E"/>
    <w:rsid w:val="00436EC5"/>
    <w:rsid w:val="0048464A"/>
    <w:rsid w:val="004C41AC"/>
    <w:rsid w:val="004D3170"/>
    <w:rsid w:val="004D3CF5"/>
    <w:rsid w:val="004E10BD"/>
    <w:rsid w:val="0051767A"/>
    <w:rsid w:val="00583AFD"/>
    <w:rsid w:val="005854FB"/>
    <w:rsid w:val="00590508"/>
    <w:rsid w:val="00602BDF"/>
    <w:rsid w:val="00603C5A"/>
    <w:rsid w:val="006539B7"/>
    <w:rsid w:val="00681F71"/>
    <w:rsid w:val="00683251"/>
    <w:rsid w:val="0068350C"/>
    <w:rsid w:val="00696657"/>
    <w:rsid w:val="00696A9D"/>
    <w:rsid w:val="00733D44"/>
    <w:rsid w:val="007455DA"/>
    <w:rsid w:val="007A43E5"/>
    <w:rsid w:val="00816F96"/>
    <w:rsid w:val="008522A9"/>
    <w:rsid w:val="008E7E71"/>
    <w:rsid w:val="00904B3F"/>
    <w:rsid w:val="00925C1C"/>
    <w:rsid w:val="009C4EC1"/>
    <w:rsid w:val="00A03CB9"/>
    <w:rsid w:val="00A22031"/>
    <w:rsid w:val="00A62D53"/>
    <w:rsid w:val="00AB3B38"/>
    <w:rsid w:val="00AE56B8"/>
    <w:rsid w:val="00AE7253"/>
    <w:rsid w:val="00B22FEF"/>
    <w:rsid w:val="00B85B0E"/>
    <w:rsid w:val="00B94315"/>
    <w:rsid w:val="00B948A0"/>
    <w:rsid w:val="00BC7D63"/>
    <w:rsid w:val="00C00CD0"/>
    <w:rsid w:val="00C773FA"/>
    <w:rsid w:val="00C919F9"/>
    <w:rsid w:val="00CE1B71"/>
    <w:rsid w:val="00CE2429"/>
    <w:rsid w:val="00D758D1"/>
    <w:rsid w:val="00D95179"/>
    <w:rsid w:val="00DA5040"/>
    <w:rsid w:val="00E008F7"/>
    <w:rsid w:val="00E316B5"/>
    <w:rsid w:val="00E32FFA"/>
    <w:rsid w:val="00E44BE0"/>
    <w:rsid w:val="00E615F3"/>
    <w:rsid w:val="00EB3E49"/>
    <w:rsid w:val="00ED3D72"/>
    <w:rsid w:val="00F053AE"/>
    <w:rsid w:val="00F27EC2"/>
    <w:rsid w:val="00F6278E"/>
    <w:rsid w:val="00F674BB"/>
    <w:rsid w:val="00FB2065"/>
    <w:rsid w:val="00FD298C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FDA14D-8997-406A-9A7C-A7FC2926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D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1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7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EC2"/>
  </w:style>
  <w:style w:type="paragraph" w:styleId="Footer">
    <w:name w:val="footer"/>
    <w:basedOn w:val="Normal"/>
    <w:link w:val="FooterChar"/>
    <w:uiPriority w:val="99"/>
    <w:unhideWhenUsed/>
    <w:rsid w:val="00F27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EC2"/>
  </w:style>
  <w:style w:type="paragraph" w:styleId="BalloonText">
    <w:name w:val="Balloon Text"/>
    <w:basedOn w:val="Normal"/>
    <w:link w:val="BalloonTextChar"/>
    <w:uiPriority w:val="99"/>
    <w:semiHidden/>
    <w:unhideWhenUsed/>
    <w:rsid w:val="00F2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rtreston</dc:creator>
  <cp:keywords/>
  <dc:description/>
  <cp:lastModifiedBy>user</cp:lastModifiedBy>
  <cp:revision>4</cp:revision>
  <cp:lastPrinted>2015-05-19T13:32:00Z</cp:lastPrinted>
  <dcterms:created xsi:type="dcterms:W3CDTF">2015-05-19T13:32:00Z</dcterms:created>
  <dcterms:modified xsi:type="dcterms:W3CDTF">2015-12-23T15:50:00Z</dcterms:modified>
</cp:coreProperties>
</file>